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31" w:rsidRDefault="00ED5C59" w:rsidP="001036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61C247DC" wp14:editId="754B9BB5">
            <wp:simplePos x="0" y="0"/>
            <wp:positionH relativeFrom="column">
              <wp:posOffset>1824990</wp:posOffset>
            </wp:positionH>
            <wp:positionV relativeFrom="paragraph">
              <wp:posOffset>-71120</wp:posOffset>
            </wp:positionV>
            <wp:extent cx="2113280" cy="62992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icial 2016 - 2022 GED_CONTRALOR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4CDBDC0" wp14:editId="33F52FB7">
            <wp:simplePos x="0" y="0"/>
            <wp:positionH relativeFrom="column">
              <wp:posOffset>4091939</wp:posOffset>
            </wp:positionH>
            <wp:positionV relativeFrom="paragraph">
              <wp:posOffset>5079</wp:posOffset>
            </wp:positionV>
            <wp:extent cx="1492779" cy="4667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pce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788" cy="469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4B1B82D6" wp14:editId="79772906">
            <wp:extent cx="1476375" cy="5794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de gobierno del esta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17" cy="58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C59" w:rsidRDefault="00ED5C59" w:rsidP="0010369F">
      <w:pPr>
        <w:rPr>
          <w:rFonts w:ascii="Arial" w:hAnsi="Arial" w:cs="Arial"/>
          <w:sz w:val="28"/>
          <w:szCs w:val="28"/>
        </w:rPr>
      </w:pPr>
    </w:p>
    <w:p w:rsidR="00591E06" w:rsidRPr="000701C8" w:rsidRDefault="00591E06" w:rsidP="0010369F">
      <w:pPr>
        <w:rPr>
          <w:rFonts w:ascii="Arial" w:hAnsi="Arial" w:cs="Arial"/>
          <w:sz w:val="28"/>
          <w:szCs w:val="28"/>
        </w:rPr>
      </w:pPr>
      <w:r w:rsidRPr="000701C8">
        <w:rPr>
          <w:rFonts w:ascii="Arial" w:hAnsi="Arial" w:cs="Arial"/>
          <w:sz w:val="28"/>
          <w:szCs w:val="28"/>
        </w:rPr>
        <w:t>COMUNICADO SECOED</w:t>
      </w:r>
    </w:p>
    <w:p w:rsidR="00345777" w:rsidRDefault="00D429CB" w:rsidP="00591E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</w:t>
      </w:r>
      <w:r w:rsidR="005D67EE">
        <w:rPr>
          <w:rFonts w:ascii="Arial" w:hAnsi="Arial" w:cs="Arial"/>
          <w:sz w:val="28"/>
          <w:szCs w:val="28"/>
        </w:rPr>
        <w:t xml:space="preserve"> </w:t>
      </w:r>
      <w:r w:rsidR="00B61B52">
        <w:rPr>
          <w:rFonts w:ascii="Arial" w:hAnsi="Arial" w:cs="Arial"/>
          <w:sz w:val="28"/>
          <w:szCs w:val="28"/>
        </w:rPr>
        <w:t>d</w:t>
      </w:r>
      <w:r w:rsidR="005D67EE">
        <w:rPr>
          <w:rFonts w:ascii="Arial" w:hAnsi="Arial" w:cs="Arial"/>
          <w:sz w:val="28"/>
          <w:szCs w:val="28"/>
        </w:rPr>
        <w:t>el</w:t>
      </w:r>
      <w:r w:rsidR="00345777">
        <w:rPr>
          <w:rFonts w:ascii="Arial" w:hAnsi="Arial" w:cs="Arial"/>
          <w:sz w:val="28"/>
          <w:szCs w:val="28"/>
        </w:rPr>
        <w:t xml:space="preserve"> mes de marzo del presente año, la Secretaría de Contraloría emitió las convocatorias estatales para la Décima Segunda Edición del Premio Nacional de Contraloría Social y el 7mo. Concurso de Honestidad en Corto</w:t>
      </w:r>
      <w:r w:rsidR="00B61B52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345777">
        <w:rPr>
          <w:rFonts w:ascii="Arial" w:hAnsi="Arial" w:cs="Arial"/>
          <w:sz w:val="28"/>
          <w:szCs w:val="28"/>
        </w:rPr>
        <w:t xml:space="preserve"> respectivamente.</w:t>
      </w:r>
      <w:r w:rsidR="00591E06" w:rsidRPr="000701C8">
        <w:rPr>
          <w:rFonts w:ascii="Arial" w:hAnsi="Arial" w:cs="Arial"/>
          <w:sz w:val="28"/>
          <w:szCs w:val="28"/>
        </w:rPr>
        <w:t xml:space="preserve"> </w:t>
      </w:r>
    </w:p>
    <w:p w:rsidR="0010369F" w:rsidRPr="000701C8" w:rsidRDefault="00ED5C59" w:rsidP="00591E06">
      <w:pPr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</w:rPr>
        <w:t>Al respecto</w:t>
      </w:r>
      <w:r w:rsidR="00345777">
        <w:rPr>
          <w:rFonts w:ascii="Arial" w:hAnsi="Arial" w:cs="Arial"/>
          <w:sz w:val="28"/>
          <w:szCs w:val="28"/>
        </w:rPr>
        <w:t xml:space="preserve"> s</w:t>
      </w:r>
      <w:r w:rsidR="00591E06" w:rsidRPr="000701C8">
        <w:rPr>
          <w:rFonts w:ascii="Arial" w:hAnsi="Arial" w:cs="Arial"/>
          <w:sz w:val="28"/>
          <w:szCs w:val="28"/>
        </w:rPr>
        <w:t xml:space="preserve">e informa a la sociedad duranguense que ante las medidas sanitarias y de movilidad derivadas de la pandemia por CODIV-19, </w:t>
      </w:r>
      <w:r w:rsidR="0010369F" w:rsidRPr="0010369F">
        <w:rPr>
          <w:rFonts w:ascii="Arial" w:eastAsia="Times New Roman" w:hAnsi="Arial" w:cs="Arial"/>
          <w:sz w:val="28"/>
          <w:szCs w:val="28"/>
          <w:lang w:eastAsia="es-MX"/>
        </w:rPr>
        <w:t>la Comisión Permanente de Contralores Estados – Federación (CPCE-F) y la Secreta</w:t>
      </w:r>
      <w:r w:rsidR="00591E06" w:rsidRPr="000701C8">
        <w:rPr>
          <w:rFonts w:ascii="Arial" w:eastAsia="Times New Roman" w:hAnsi="Arial" w:cs="Arial"/>
          <w:sz w:val="28"/>
          <w:szCs w:val="28"/>
          <w:lang w:eastAsia="es-MX"/>
        </w:rPr>
        <w:t>ría de la Función Pública (SFP), anunciaron la cancelación del</w:t>
      </w:r>
      <w:r w:rsidR="0010369F" w:rsidRPr="0010369F">
        <w:rPr>
          <w:rFonts w:ascii="Arial" w:eastAsia="Times New Roman" w:hAnsi="Arial" w:cs="Arial"/>
          <w:sz w:val="28"/>
          <w:szCs w:val="28"/>
          <w:lang w:eastAsia="es-MX"/>
        </w:rPr>
        <w:t xml:space="preserve"> XV Concurso Nacional Transparencia </w:t>
      </w:r>
      <w:r w:rsidR="00591E06" w:rsidRPr="000701C8">
        <w:rPr>
          <w:rFonts w:ascii="Arial" w:eastAsia="Times New Roman" w:hAnsi="Arial" w:cs="Arial"/>
          <w:sz w:val="28"/>
          <w:szCs w:val="28"/>
          <w:lang w:eastAsia="es-MX"/>
        </w:rPr>
        <w:t>en</w:t>
      </w:r>
      <w:r w:rsidR="0010369F" w:rsidRPr="0010369F">
        <w:rPr>
          <w:rFonts w:ascii="Arial" w:eastAsia="Times New Roman" w:hAnsi="Arial" w:cs="Arial"/>
          <w:sz w:val="28"/>
          <w:szCs w:val="28"/>
          <w:lang w:eastAsia="es-MX"/>
        </w:rPr>
        <w:t xml:space="preserve"> Corto y el XII Premio</w:t>
      </w:r>
      <w:r w:rsidR="00345777">
        <w:rPr>
          <w:rFonts w:ascii="Arial" w:eastAsia="Times New Roman" w:hAnsi="Arial" w:cs="Arial"/>
          <w:sz w:val="28"/>
          <w:szCs w:val="28"/>
          <w:lang w:eastAsia="es-MX"/>
        </w:rPr>
        <w:t xml:space="preserve"> Nacional de Contraloría Social</w:t>
      </w:r>
      <w:r w:rsidR="00591E06" w:rsidRPr="000701C8">
        <w:rPr>
          <w:rFonts w:ascii="Arial" w:eastAsia="Times New Roman" w:hAnsi="Arial" w:cs="Arial"/>
          <w:sz w:val="28"/>
          <w:szCs w:val="28"/>
          <w:lang w:eastAsia="es-MX"/>
        </w:rPr>
        <w:t xml:space="preserve"> 2020, tras e</w:t>
      </w:r>
      <w:r w:rsidR="00376DA8" w:rsidRPr="000701C8">
        <w:rPr>
          <w:rFonts w:ascii="Arial" w:eastAsia="Times New Roman" w:hAnsi="Arial" w:cs="Arial"/>
          <w:sz w:val="28"/>
          <w:szCs w:val="28"/>
          <w:lang w:eastAsia="es-MX"/>
        </w:rPr>
        <w:t>l acuerdo tomado en la Segunda R</w:t>
      </w:r>
      <w:r w:rsidR="00591E06" w:rsidRPr="000701C8">
        <w:rPr>
          <w:rFonts w:ascii="Arial" w:eastAsia="Times New Roman" w:hAnsi="Arial" w:cs="Arial"/>
          <w:sz w:val="28"/>
          <w:szCs w:val="28"/>
          <w:lang w:eastAsia="es-MX"/>
        </w:rPr>
        <w:t>eunión Extraordinaria 2020</w:t>
      </w:r>
      <w:r w:rsidR="00C435DD" w:rsidRPr="000701C8">
        <w:rPr>
          <w:rFonts w:ascii="Arial" w:eastAsia="Times New Roman" w:hAnsi="Arial" w:cs="Arial"/>
          <w:sz w:val="28"/>
          <w:szCs w:val="28"/>
          <w:lang w:eastAsia="es-MX"/>
        </w:rPr>
        <w:t xml:space="preserve"> de este organismo</w:t>
      </w:r>
      <w:r w:rsidR="00376DA8" w:rsidRPr="000701C8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591E06" w:rsidRPr="000701C8" w:rsidRDefault="00591E06" w:rsidP="00591E06">
      <w:pPr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701C8">
        <w:rPr>
          <w:rFonts w:ascii="Arial" w:eastAsia="Times New Roman" w:hAnsi="Arial" w:cs="Arial"/>
          <w:sz w:val="28"/>
          <w:szCs w:val="28"/>
          <w:lang w:eastAsia="es-MX"/>
        </w:rPr>
        <w:t xml:space="preserve">Derivado de lo anterior, también se suspenden las etapas estatales de </w:t>
      </w:r>
      <w:r w:rsidR="00177331" w:rsidRPr="000701C8">
        <w:rPr>
          <w:rFonts w:ascii="Arial" w:eastAsia="Times New Roman" w:hAnsi="Arial" w:cs="Arial"/>
          <w:sz w:val="28"/>
          <w:szCs w:val="28"/>
          <w:lang w:eastAsia="es-MX"/>
        </w:rPr>
        <w:t>ambos</w:t>
      </w:r>
      <w:r w:rsidRPr="000701C8">
        <w:rPr>
          <w:rFonts w:ascii="Arial" w:eastAsia="Times New Roman" w:hAnsi="Arial" w:cs="Arial"/>
          <w:sz w:val="28"/>
          <w:szCs w:val="28"/>
          <w:lang w:eastAsia="es-MX"/>
        </w:rPr>
        <w:t xml:space="preserve"> certámenes, el Séptimo Concurso “Honestidad en Corto”</w:t>
      </w:r>
      <w:r w:rsidR="00376DA8" w:rsidRPr="000701C8">
        <w:rPr>
          <w:rFonts w:ascii="Arial" w:eastAsia="Times New Roman" w:hAnsi="Arial" w:cs="Arial"/>
          <w:sz w:val="28"/>
          <w:szCs w:val="28"/>
          <w:lang w:eastAsia="es-MX"/>
        </w:rPr>
        <w:t xml:space="preserve"> y la Décima Segunda Edición del Premio Nacional de Contraloría Social</w:t>
      </w:r>
      <w:r w:rsidR="00177331" w:rsidRPr="000701C8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177331" w:rsidRPr="000701C8" w:rsidRDefault="00177331" w:rsidP="00591E06">
      <w:pPr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0701C8">
        <w:rPr>
          <w:rFonts w:ascii="Arial" w:eastAsia="Times New Roman" w:hAnsi="Arial" w:cs="Arial"/>
          <w:sz w:val="28"/>
          <w:szCs w:val="28"/>
          <w:lang w:eastAsia="es-MX"/>
        </w:rPr>
        <w:t>La SECOED, como integrante de la Asamblea Plenaria de la CPCE-F</w:t>
      </w:r>
      <w:r w:rsidR="00C435DD" w:rsidRPr="000701C8">
        <w:rPr>
          <w:rFonts w:ascii="Arial" w:eastAsia="Times New Roman" w:hAnsi="Arial" w:cs="Arial"/>
          <w:sz w:val="28"/>
          <w:szCs w:val="28"/>
          <w:lang w:eastAsia="es-MX"/>
        </w:rPr>
        <w:t>, se pronunció a favor de salvaguardar la salud de los participantes, los miembros del jurado y de los servidores públicos que tienen a su cargo la organización de los concursos, pues es a su vez la prioridad del Gobierno del Estado de Durango</w:t>
      </w:r>
      <w:r w:rsidR="000701C8">
        <w:rPr>
          <w:rFonts w:ascii="Arial" w:eastAsia="Times New Roman" w:hAnsi="Arial" w:cs="Arial"/>
          <w:sz w:val="28"/>
          <w:szCs w:val="28"/>
          <w:lang w:eastAsia="es-MX"/>
        </w:rPr>
        <w:t>,</w:t>
      </w:r>
      <w:r w:rsidR="00C435DD" w:rsidRPr="000701C8">
        <w:rPr>
          <w:rFonts w:ascii="Arial" w:eastAsia="Times New Roman" w:hAnsi="Arial" w:cs="Arial"/>
          <w:sz w:val="28"/>
          <w:szCs w:val="28"/>
          <w:lang w:eastAsia="es-MX"/>
        </w:rPr>
        <w:t xml:space="preserve"> a través de las medidas que se han reforzado por instrucciones del gobernador José Rosas Aispuro Torres.</w:t>
      </w:r>
    </w:p>
    <w:p w:rsidR="00591E06" w:rsidRPr="0010369F" w:rsidRDefault="00C435DD" w:rsidP="000701C8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es-MX"/>
        </w:rPr>
      </w:pPr>
      <w:r w:rsidRPr="000701C8">
        <w:rPr>
          <w:rFonts w:ascii="Arial" w:eastAsia="Times New Roman" w:hAnsi="Arial" w:cs="Arial"/>
          <w:sz w:val="28"/>
          <w:szCs w:val="28"/>
          <w:lang w:eastAsia="es-MX"/>
        </w:rPr>
        <w:t>Agradecemos la comprensión de la ciudadanía interesada en particip</w:t>
      </w:r>
      <w:r w:rsidR="000701C8" w:rsidRPr="000701C8">
        <w:rPr>
          <w:rFonts w:ascii="Arial" w:eastAsia="Times New Roman" w:hAnsi="Arial" w:cs="Arial"/>
          <w:sz w:val="28"/>
          <w:szCs w:val="28"/>
          <w:lang w:eastAsia="es-MX"/>
        </w:rPr>
        <w:t>ar en los concursos, las convocatorias se retomarán en el año 2021, cuando las condiciones epidemiológicas lo permitan para no arriesgar la integridad de ninguna persona.</w:t>
      </w:r>
    </w:p>
    <w:p w:rsidR="0045172F" w:rsidRPr="000701C8" w:rsidRDefault="0045172F" w:rsidP="0010369F">
      <w:pPr>
        <w:rPr>
          <w:rFonts w:ascii="Arial" w:eastAsia="Times New Roman" w:hAnsi="Arial" w:cs="Arial"/>
          <w:color w:val="333333"/>
          <w:sz w:val="28"/>
          <w:szCs w:val="28"/>
          <w:lang w:eastAsia="es-MX"/>
        </w:rPr>
      </w:pPr>
    </w:p>
    <w:p w:rsidR="0045172F" w:rsidRPr="000701C8" w:rsidRDefault="0045172F" w:rsidP="0010369F">
      <w:pPr>
        <w:rPr>
          <w:rFonts w:ascii="Arial" w:eastAsia="Times New Roman" w:hAnsi="Arial" w:cs="Arial"/>
          <w:color w:val="333333"/>
          <w:sz w:val="28"/>
          <w:szCs w:val="28"/>
          <w:lang w:eastAsia="es-MX"/>
        </w:rPr>
      </w:pPr>
    </w:p>
    <w:p w:rsidR="0045172F" w:rsidRPr="000701C8" w:rsidRDefault="0045172F" w:rsidP="0010369F">
      <w:pPr>
        <w:rPr>
          <w:rFonts w:ascii="Arial" w:hAnsi="Arial" w:cs="Arial"/>
          <w:sz w:val="28"/>
          <w:szCs w:val="28"/>
        </w:rPr>
      </w:pPr>
    </w:p>
    <w:sectPr w:rsidR="0045172F" w:rsidRPr="00070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FB"/>
    <w:rsid w:val="000701C8"/>
    <w:rsid w:val="00070B07"/>
    <w:rsid w:val="0010369F"/>
    <w:rsid w:val="00161CD9"/>
    <w:rsid w:val="00177331"/>
    <w:rsid w:val="00333163"/>
    <w:rsid w:val="00345777"/>
    <w:rsid w:val="00376DA8"/>
    <w:rsid w:val="00425EE2"/>
    <w:rsid w:val="0045172F"/>
    <w:rsid w:val="004928E9"/>
    <w:rsid w:val="00591E06"/>
    <w:rsid w:val="005D67EE"/>
    <w:rsid w:val="00813D2F"/>
    <w:rsid w:val="00861C99"/>
    <w:rsid w:val="0088268C"/>
    <w:rsid w:val="00A90DA4"/>
    <w:rsid w:val="00B61B52"/>
    <w:rsid w:val="00B62436"/>
    <w:rsid w:val="00BF5750"/>
    <w:rsid w:val="00C21D41"/>
    <w:rsid w:val="00C435DD"/>
    <w:rsid w:val="00C906C5"/>
    <w:rsid w:val="00D429CB"/>
    <w:rsid w:val="00D47D79"/>
    <w:rsid w:val="00DB5C94"/>
    <w:rsid w:val="00E774FB"/>
    <w:rsid w:val="00EB38E3"/>
    <w:rsid w:val="00ED5C59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947F"/>
  <w15:chartTrackingRefBased/>
  <w15:docId w15:val="{CF6FC515-F76C-4C6F-8209-05F7277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172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Ana Hernández de los Rios</dc:creator>
  <cp:keywords/>
  <dc:description/>
  <cp:lastModifiedBy>PC</cp:lastModifiedBy>
  <cp:revision>5</cp:revision>
  <cp:lastPrinted>2020-07-02T15:06:00Z</cp:lastPrinted>
  <dcterms:created xsi:type="dcterms:W3CDTF">2020-06-23T17:21:00Z</dcterms:created>
  <dcterms:modified xsi:type="dcterms:W3CDTF">2020-07-02T15:13:00Z</dcterms:modified>
</cp:coreProperties>
</file>